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A7F1" w14:textId="77777777" w:rsidR="00BE4937" w:rsidRDefault="00BE4937" w:rsidP="00BE4937">
      <w:pPr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B3C16DE" wp14:editId="3B461153">
            <wp:extent cx="1664970" cy="1387475"/>
            <wp:effectExtent l="0" t="0" r="0" b="3175"/>
            <wp:docPr id="1396589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960" cy="13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B1D3" w14:textId="77777777" w:rsidR="00BE4937" w:rsidRDefault="00BE4937" w:rsidP="00BE4937">
      <w:pPr>
        <w:rPr>
          <w:rFonts w:cs="Arial"/>
          <w:sz w:val="22"/>
          <w:szCs w:val="22"/>
        </w:rPr>
      </w:pPr>
    </w:p>
    <w:p w14:paraId="2E7DCD5C" w14:textId="448F8360" w:rsidR="00BE4937" w:rsidRDefault="00BE4937" w:rsidP="00BE493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February 16, 2026</w:t>
      </w:r>
    </w:p>
    <w:p w14:paraId="011A82BF" w14:textId="77777777" w:rsidR="00BE4937" w:rsidRPr="00BE4937" w:rsidRDefault="00BE4937" w:rsidP="00BE4937">
      <w:pPr>
        <w:rPr>
          <w:b/>
          <w:bCs/>
        </w:rPr>
      </w:pPr>
      <w:r w:rsidRPr="00BE4937">
        <w:rPr>
          <w:b/>
          <w:bCs/>
        </w:rPr>
        <w:t>Press Release</w:t>
      </w:r>
    </w:p>
    <w:p w14:paraId="0AC79936" w14:textId="62E39147" w:rsidR="00BE4937" w:rsidRPr="00BE4937" w:rsidRDefault="00BE4937" w:rsidP="00BE4937">
      <w:r w:rsidRPr="00BE4937">
        <w:rPr>
          <w:b/>
          <w:bCs/>
        </w:rPr>
        <w:t xml:space="preserve">Blue Crown Cooking Tools Launches the Geo Ground Meat Cooking Tool </w:t>
      </w:r>
      <w:r w:rsidR="00BC348C" w:rsidRPr="00BC348C">
        <w:rPr>
          <w:b/>
          <w:bCs/>
        </w:rPr>
        <w:t xml:space="preserve">– </w:t>
      </w:r>
      <w:r w:rsidRPr="00BE4937">
        <w:rPr>
          <w:b/>
          <w:bCs/>
        </w:rPr>
        <w:t>A Faster, Smarter Way to Cook Ground Beef</w:t>
      </w:r>
    </w:p>
    <w:p w14:paraId="264D5528" w14:textId="77777777" w:rsidR="00BE4937" w:rsidRPr="00BE4937" w:rsidRDefault="00BE4937" w:rsidP="00BE4937">
      <w:r w:rsidRPr="00BE4937">
        <w:rPr>
          <w:i/>
          <w:iCs/>
        </w:rPr>
        <w:t>American, Women-Owned Small Business Introduces Patented Grid Design to Transform Everyday Cooking</w:t>
      </w:r>
    </w:p>
    <w:p w14:paraId="7FC89D45" w14:textId="68BA5F39" w:rsidR="00BE4937" w:rsidRPr="00BE4937" w:rsidRDefault="00BE4937" w:rsidP="00BE4937">
      <w:r>
        <w:rPr>
          <w:b/>
          <w:bCs/>
        </w:rPr>
        <w:t>TAMPA BAY</w:t>
      </w:r>
      <w:r w:rsidRPr="00BE4937">
        <w:rPr>
          <w:b/>
          <w:bCs/>
        </w:rPr>
        <w:t>, FL</w:t>
      </w:r>
      <w:r w:rsidRPr="00BE4937">
        <w:t xml:space="preserve"> </w:t>
      </w:r>
      <w:r w:rsidR="00BC348C">
        <w:t>–</w:t>
      </w:r>
      <w:r w:rsidRPr="00BE4937">
        <w:t xml:space="preserve"> Blue Crown Cooking Tools, an American, women-owned small business, proudly announces the launch of the </w:t>
      </w:r>
      <w:r w:rsidRPr="00BE4937">
        <w:rPr>
          <w:b/>
          <w:bCs/>
        </w:rPr>
        <w:t>Geo Ground Meat Cooking Tool</w:t>
      </w:r>
      <w:r w:rsidRPr="00BE4937">
        <w:t>, an innovative kitchen utensil designed to make cooking ground beef easier, faster, and more efficient.</w:t>
      </w:r>
    </w:p>
    <w:p w14:paraId="4E4653AE" w14:textId="0F1D353B" w:rsidR="00BE4937" w:rsidRPr="00BE4937" w:rsidRDefault="00BE4937" w:rsidP="00BE4937">
      <w:r w:rsidRPr="00BE4937">
        <w:t xml:space="preserve">Ground beef is a staple in kitchens across America </w:t>
      </w:r>
      <w:r w:rsidR="00BC348C">
        <w:t>–</w:t>
      </w:r>
      <w:r w:rsidRPr="00BE4937">
        <w:t xml:space="preserve"> versatile, affordable, and high in protein. Yet cooking it often requires constant chopping and stirring with </w:t>
      </w:r>
      <w:r w:rsidR="007C4C12">
        <w:t xml:space="preserve">traditional </w:t>
      </w:r>
      <w:r w:rsidRPr="00BE4937">
        <w:t>wooden spoons, spatulas, or “star” tools. The Geo Ground Meat Cooking Tool eliminates that frustration with a patented grid design that quickly and evenly breaks up ground meat for consistent results every time.</w:t>
      </w:r>
    </w:p>
    <w:p w14:paraId="7B051E89" w14:textId="77777777" w:rsidR="00BE4937" w:rsidRPr="00BE4937" w:rsidRDefault="00BE4937" w:rsidP="00BE4937">
      <w:r w:rsidRPr="00BE4937">
        <w:t>Purpose-engineered from start to finish, the Geo features a reinforced handle and a dual-function design: a front blade to chop larger pieces and a precision grid base to rapidly break meat into fine, uniform crumbles. The result? Faster cooking, less effort, and perfectly cooked ground meat for tacos, spaghetti, casseroles, soups, and more.</w:t>
      </w:r>
    </w:p>
    <w:p w14:paraId="0E71764B" w14:textId="77777777" w:rsidR="00BE4937" w:rsidRPr="00BE4937" w:rsidRDefault="00BE4937" w:rsidP="00BE4937">
      <w:r w:rsidRPr="00BE4937">
        <w:t>Constructed from premium, high-quality nylon and silicone, the Geo is heat resistant up to 450°F, dishwasher safe, and designed with smooth interior grid walls for easy food release and quick cleanup. Its thoughtful design even allows it to rest securely on the pan for mess-free cooking.</w:t>
      </w:r>
    </w:p>
    <w:p w14:paraId="31D3CCED" w14:textId="0FB73F18" w:rsidR="00BE4937" w:rsidRPr="00BE4937" w:rsidRDefault="00BE4937" w:rsidP="00BE4937">
      <w:pPr>
        <w:rPr>
          <w:i/>
          <w:iCs/>
        </w:rPr>
      </w:pPr>
      <w:r w:rsidRPr="00BE4937">
        <w:rPr>
          <w:i/>
          <w:iCs/>
        </w:rPr>
        <w:t xml:space="preserve">“Geo was born from a simple idea </w:t>
      </w:r>
      <w:r w:rsidR="004F5F05" w:rsidRPr="00166F04">
        <w:rPr>
          <w:i/>
          <w:iCs/>
        </w:rPr>
        <w:t>–</w:t>
      </w:r>
      <w:r w:rsidRPr="00BE4937">
        <w:rPr>
          <w:i/>
          <w:iCs/>
        </w:rPr>
        <w:t xml:space="preserve"> there had to be a better way to cook ground </w:t>
      </w:r>
      <w:r w:rsidR="000C2457" w:rsidRPr="00166F04">
        <w:rPr>
          <w:i/>
          <w:iCs/>
        </w:rPr>
        <w:t>beef!</w:t>
      </w:r>
      <w:r w:rsidRPr="00BE4937">
        <w:rPr>
          <w:i/>
          <w:iCs/>
        </w:rPr>
        <w:t xml:space="preserve">” </w:t>
      </w:r>
      <w:r w:rsidRPr="00BE4937">
        <w:t xml:space="preserve">said </w:t>
      </w:r>
      <w:r w:rsidR="004F5F05" w:rsidRPr="00166F04">
        <w:t xml:space="preserve">Jessica Stewart, founder of </w:t>
      </w:r>
      <w:r w:rsidRPr="00BE4937">
        <w:t>Blue Crown Cooking Tools.</w:t>
      </w:r>
      <w:r w:rsidRPr="00BE4937">
        <w:rPr>
          <w:i/>
          <w:iCs/>
        </w:rPr>
        <w:t xml:space="preserve"> “</w:t>
      </w:r>
      <w:r w:rsidR="007C5DE3" w:rsidRPr="00166F04">
        <w:rPr>
          <w:i/>
          <w:iCs/>
        </w:rPr>
        <w:t>As a</w:t>
      </w:r>
      <w:r w:rsidR="00D9526A" w:rsidRPr="00166F04">
        <w:rPr>
          <w:i/>
          <w:iCs/>
        </w:rPr>
        <w:t xml:space="preserve"> cost</w:t>
      </w:r>
      <w:r w:rsidR="00BE6DCC" w:rsidRPr="00166F04">
        <w:rPr>
          <w:i/>
          <w:iCs/>
        </w:rPr>
        <w:t>-conscious</w:t>
      </w:r>
      <w:r w:rsidR="00D9526A" w:rsidRPr="00166F04">
        <w:rPr>
          <w:i/>
          <w:iCs/>
        </w:rPr>
        <w:t xml:space="preserve"> working mom</w:t>
      </w:r>
      <w:r w:rsidR="00BE6DCC" w:rsidRPr="00166F04">
        <w:rPr>
          <w:i/>
          <w:iCs/>
        </w:rPr>
        <w:t xml:space="preserve"> of two small kids</w:t>
      </w:r>
      <w:r w:rsidR="00D9526A" w:rsidRPr="00166F04">
        <w:rPr>
          <w:i/>
          <w:iCs/>
        </w:rPr>
        <w:t xml:space="preserve">, I found myself preparing </w:t>
      </w:r>
      <w:r w:rsidR="00BE6DCC" w:rsidRPr="00166F04">
        <w:rPr>
          <w:i/>
          <w:iCs/>
        </w:rPr>
        <w:t>a lot of meals with ground beef</w:t>
      </w:r>
      <w:r w:rsidR="001D455E" w:rsidRPr="00166F04">
        <w:rPr>
          <w:i/>
          <w:iCs/>
        </w:rPr>
        <w:t xml:space="preserve">. The </w:t>
      </w:r>
      <w:r w:rsidR="00680AA5" w:rsidRPr="00166F04">
        <w:rPr>
          <w:i/>
          <w:iCs/>
        </w:rPr>
        <w:t xml:space="preserve">process </w:t>
      </w:r>
      <w:r w:rsidR="001D455E" w:rsidRPr="00166F04">
        <w:rPr>
          <w:i/>
          <w:iCs/>
        </w:rPr>
        <w:t xml:space="preserve">was </w:t>
      </w:r>
      <w:r w:rsidR="00166F04" w:rsidRPr="00166F04">
        <w:rPr>
          <w:i/>
          <w:iCs/>
        </w:rPr>
        <w:t xml:space="preserve">simply </w:t>
      </w:r>
      <w:r w:rsidR="00680AA5" w:rsidRPr="00166F04">
        <w:rPr>
          <w:i/>
          <w:iCs/>
        </w:rPr>
        <w:t>frustrating</w:t>
      </w:r>
      <w:r w:rsidR="00142343" w:rsidRPr="00166F04">
        <w:rPr>
          <w:i/>
          <w:iCs/>
        </w:rPr>
        <w:t xml:space="preserve">, and </w:t>
      </w:r>
      <w:r w:rsidR="004A0FD5" w:rsidRPr="00166F04">
        <w:rPr>
          <w:i/>
          <w:iCs/>
        </w:rPr>
        <w:t>every little thing that took you away from the stov</w:t>
      </w:r>
      <w:r w:rsidR="00142343" w:rsidRPr="00166F04">
        <w:rPr>
          <w:i/>
          <w:iCs/>
        </w:rPr>
        <w:t xml:space="preserve">e made </w:t>
      </w:r>
      <w:r w:rsidR="00B3344F" w:rsidRPr="00166F04">
        <w:rPr>
          <w:i/>
          <w:iCs/>
        </w:rPr>
        <w:t xml:space="preserve">cooking </w:t>
      </w:r>
      <w:r w:rsidR="00B3344F" w:rsidRPr="00166F04">
        <w:rPr>
          <w:i/>
          <w:iCs/>
        </w:rPr>
        <w:lastRenderedPageBreak/>
        <w:t xml:space="preserve">ground beef </w:t>
      </w:r>
      <w:r w:rsidR="00166F04" w:rsidRPr="00166F04">
        <w:rPr>
          <w:i/>
          <w:iCs/>
        </w:rPr>
        <w:t>more</w:t>
      </w:r>
      <w:r w:rsidR="00B3344F" w:rsidRPr="00166F04">
        <w:rPr>
          <w:i/>
          <w:iCs/>
        </w:rPr>
        <w:t xml:space="preserve"> </w:t>
      </w:r>
      <w:r w:rsidR="00166F04" w:rsidRPr="00166F04">
        <w:rPr>
          <w:i/>
          <w:iCs/>
        </w:rPr>
        <w:t>difficult</w:t>
      </w:r>
      <w:r w:rsidR="00B3344F" w:rsidRPr="00166F04">
        <w:rPr>
          <w:i/>
          <w:iCs/>
        </w:rPr>
        <w:t>.  We considered e</w:t>
      </w:r>
      <w:r w:rsidRPr="00BE4937">
        <w:rPr>
          <w:i/>
          <w:iCs/>
        </w:rPr>
        <w:t>very detail</w:t>
      </w:r>
      <w:r w:rsidR="00B3344F" w:rsidRPr="00166F04">
        <w:rPr>
          <w:i/>
          <w:iCs/>
        </w:rPr>
        <w:t xml:space="preserve"> in the </w:t>
      </w:r>
      <w:r w:rsidRPr="00BE4937">
        <w:rPr>
          <w:i/>
          <w:iCs/>
        </w:rPr>
        <w:t>design</w:t>
      </w:r>
      <w:r w:rsidR="00B3344F" w:rsidRPr="00166F04">
        <w:rPr>
          <w:i/>
          <w:iCs/>
        </w:rPr>
        <w:t xml:space="preserve"> of the Geo</w:t>
      </w:r>
      <w:r w:rsidR="007150A9" w:rsidRPr="00166F04">
        <w:rPr>
          <w:i/>
          <w:iCs/>
        </w:rPr>
        <w:t xml:space="preserve"> </w:t>
      </w:r>
      <w:r w:rsidRPr="00BE4937">
        <w:rPr>
          <w:i/>
          <w:iCs/>
        </w:rPr>
        <w:t xml:space="preserve">to solve </w:t>
      </w:r>
      <w:r w:rsidR="007150A9" w:rsidRPr="00166F04">
        <w:rPr>
          <w:i/>
          <w:iCs/>
        </w:rPr>
        <w:t>th</w:t>
      </w:r>
      <w:r w:rsidR="00166F04">
        <w:rPr>
          <w:i/>
          <w:iCs/>
        </w:rPr>
        <w:t>ose</w:t>
      </w:r>
      <w:r w:rsidR="007150A9" w:rsidRPr="00166F04">
        <w:rPr>
          <w:i/>
          <w:iCs/>
        </w:rPr>
        <w:t xml:space="preserve"> </w:t>
      </w:r>
      <w:r w:rsidRPr="00BE4937">
        <w:rPr>
          <w:i/>
          <w:iCs/>
        </w:rPr>
        <w:t>challenge</w:t>
      </w:r>
      <w:r w:rsidR="00166F04">
        <w:rPr>
          <w:i/>
          <w:iCs/>
        </w:rPr>
        <w:t>s</w:t>
      </w:r>
      <w:r w:rsidR="00166F04" w:rsidRPr="00166F04">
        <w:rPr>
          <w:i/>
          <w:iCs/>
        </w:rPr>
        <w:t>. N</w:t>
      </w:r>
      <w:r w:rsidR="007150A9" w:rsidRPr="00166F04">
        <w:rPr>
          <w:i/>
          <w:iCs/>
        </w:rPr>
        <w:t xml:space="preserve">ow </w:t>
      </w:r>
      <w:r w:rsidR="004F5F05" w:rsidRPr="00166F04">
        <w:rPr>
          <w:i/>
          <w:iCs/>
        </w:rPr>
        <w:t xml:space="preserve">cooking ground beef </w:t>
      </w:r>
      <w:r w:rsidR="00166F04" w:rsidRPr="00166F04">
        <w:rPr>
          <w:i/>
          <w:iCs/>
        </w:rPr>
        <w:t xml:space="preserve">is </w:t>
      </w:r>
      <w:r w:rsidRPr="00BE4937">
        <w:rPr>
          <w:i/>
          <w:iCs/>
        </w:rPr>
        <w:t xml:space="preserve">easier for </w:t>
      </w:r>
      <w:r w:rsidR="004E7F22" w:rsidRPr="00166F04">
        <w:rPr>
          <w:i/>
          <w:iCs/>
        </w:rPr>
        <w:t xml:space="preserve">everyone, from </w:t>
      </w:r>
      <w:r w:rsidRPr="00BE4937">
        <w:rPr>
          <w:i/>
          <w:iCs/>
        </w:rPr>
        <w:t xml:space="preserve">busy </w:t>
      </w:r>
      <w:r w:rsidR="007C5DE3" w:rsidRPr="00166F04">
        <w:rPr>
          <w:i/>
          <w:iCs/>
        </w:rPr>
        <w:t xml:space="preserve">individuals </w:t>
      </w:r>
      <w:r w:rsidR="004E7F22" w:rsidRPr="00166F04">
        <w:rPr>
          <w:i/>
          <w:iCs/>
        </w:rPr>
        <w:t>wanting to meal prep for a high protein diet to</w:t>
      </w:r>
      <w:r w:rsidR="007C5DE3" w:rsidRPr="00166F04">
        <w:rPr>
          <w:i/>
          <w:iCs/>
        </w:rPr>
        <w:t xml:space="preserve"> </w:t>
      </w:r>
      <w:r w:rsidR="004E7F22" w:rsidRPr="00166F04">
        <w:rPr>
          <w:i/>
          <w:iCs/>
        </w:rPr>
        <w:t xml:space="preserve">large </w:t>
      </w:r>
      <w:r w:rsidRPr="00BE4937">
        <w:rPr>
          <w:i/>
          <w:iCs/>
        </w:rPr>
        <w:t>families</w:t>
      </w:r>
      <w:r w:rsidR="000C2457" w:rsidRPr="00166F04">
        <w:rPr>
          <w:i/>
          <w:iCs/>
        </w:rPr>
        <w:t xml:space="preserve"> making weeknight staples.</w:t>
      </w:r>
      <w:r w:rsidRPr="00BE4937">
        <w:rPr>
          <w:i/>
          <w:iCs/>
        </w:rPr>
        <w:t>”</w:t>
      </w:r>
    </w:p>
    <w:p w14:paraId="256963FC" w14:textId="77777777" w:rsidR="00BE4937" w:rsidRPr="00BE4937" w:rsidRDefault="00BE4937" w:rsidP="00BE4937">
      <w:r w:rsidRPr="00BE4937">
        <w:t>The Geo Ground Meat Cooking Tool is ideal for everyday cooking, meal prep, and makes the perfect gift for housewarmings, newlyweds, holidays, Mother’s Day, Father’s Day, and more.</w:t>
      </w:r>
    </w:p>
    <w:p w14:paraId="572D83C0" w14:textId="6536D733" w:rsidR="00BE4937" w:rsidRPr="00BE4937" w:rsidRDefault="00BE4937" w:rsidP="00BE4937">
      <w:r w:rsidRPr="00BE4937">
        <w:t>The Geo Ground Meat Cooking Tool is now available for purchase</w:t>
      </w:r>
      <w:r w:rsidR="005E5A49">
        <w:t xml:space="preserve"> at </w:t>
      </w:r>
      <w:hyperlink r:id="rId6" w:history="1">
        <w:r w:rsidR="005E5A49" w:rsidRPr="0042560D">
          <w:rPr>
            <w:rStyle w:val="Hyperlink"/>
          </w:rPr>
          <w:t>www.bluecrowncookingtools.com</w:t>
        </w:r>
      </w:hyperlink>
      <w:r w:rsidR="00A87049">
        <w:t xml:space="preserve">. </w:t>
      </w:r>
    </w:p>
    <w:p w14:paraId="683A4DD7" w14:textId="77777777" w:rsidR="00166F04" w:rsidRDefault="00166F04" w:rsidP="00C538FD"/>
    <w:p w14:paraId="0411C586" w14:textId="1FC91FA1" w:rsidR="00C538FD" w:rsidRDefault="00BE4937" w:rsidP="00C538FD">
      <w:r w:rsidRPr="00BE4937">
        <w:t>For more information, product images, or media inquiries, please contact:</w:t>
      </w:r>
      <w:r w:rsidRPr="00BE4937">
        <w:br/>
      </w:r>
      <w:r w:rsidR="00166F04">
        <w:rPr>
          <w:b/>
          <w:bCs/>
        </w:rPr>
        <w:t>Jessica Stewart</w:t>
      </w:r>
      <w:r w:rsidRPr="00BE4937">
        <w:br/>
        <w:t>Blue Crown Cooking Tools</w:t>
      </w:r>
      <w:r w:rsidRPr="00BE4937">
        <w:br/>
      </w:r>
      <w:hyperlink r:id="rId7" w:history="1">
        <w:r w:rsidR="00166F04" w:rsidRPr="0042560D">
          <w:rPr>
            <w:rStyle w:val="Hyperlink"/>
          </w:rPr>
          <w:t>jessica@bluecrowncookingtools.com</w:t>
        </w:r>
      </w:hyperlink>
      <w:r w:rsidR="00166F04">
        <w:t xml:space="preserve"> </w:t>
      </w:r>
      <w:r w:rsidR="00166F04">
        <w:br/>
      </w:r>
      <w:hyperlink r:id="rId8" w:history="1">
        <w:r w:rsidR="00166F04" w:rsidRPr="0042560D">
          <w:rPr>
            <w:rStyle w:val="Hyperlink"/>
          </w:rPr>
          <w:t>www.bluecrowncookingtools.com</w:t>
        </w:r>
      </w:hyperlink>
      <w:r w:rsidR="00166F04">
        <w:t xml:space="preserve"> </w:t>
      </w:r>
    </w:p>
    <w:p w14:paraId="0F9CCAC5" w14:textId="77777777" w:rsidR="005E5A49" w:rsidRDefault="005E5A49" w:rsidP="00C538FD"/>
    <w:p w14:paraId="51D6950B" w14:textId="77777777" w:rsidR="00931E73" w:rsidRPr="00931E73" w:rsidRDefault="00931E73" w:rsidP="00931E73">
      <w:pPr>
        <w:rPr>
          <w:b/>
          <w:bCs/>
        </w:rPr>
      </w:pPr>
      <w:r w:rsidRPr="00931E73">
        <w:rPr>
          <w:b/>
          <w:bCs/>
        </w:rPr>
        <w:t>About Blue Crown Cooking Tools</w:t>
      </w:r>
    </w:p>
    <w:p w14:paraId="2A24D502" w14:textId="40B63F0D" w:rsidR="00931E73" w:rsidRDefault="00931E73" w:rsidP="00931E73">
      <w:r>
        <w:t>Based in Tampa Bay, Florida, Blue Crown Cooking Tools LLC was started with the invention of the Geo Ground Meat Cooking Tool – the ultimate utensil to cook ground beef – and provides high-quality kitchen tools that enhance the cooking experience with a mission to combine innovative design and improved functionality. Blue Crown Cooking Tools is an American, women-owned, small business.</w:t>
      </w:r>
    </w:p>
    <w:p w14:paraId="769F0C19" w14:textId="4EA0081A" w:rsidR="005E5A49" w:rsidRDefault="005E5A49" w:rsidP="00C538FD">
      <w:r w:rsidRPr="00F45F50">
        <w:rPr>
          <w:sz w:val="22"/>
          <w:szCs w:val="22"/>
        </w:rPr>
        <w:t>"###"</w:t>
      </w:r>
    </w:p>
    <w:sectPr w:rsidR="005E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21CC"/>
    <w:multiLevelType w:val="hybridMultilevel"/>
    <w:tmpl w:val="9AB0D556"/>
    <w:lvl w:ilvl="0" w:tplc="D668D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C6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C5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E8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4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40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C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83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85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757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FD"/>
    <w:rsid w:val="000C2457"/>
    <w:rsid w:val="000F5FC0"/>
    <w:rsid w:val="00142343"/>
    <w:rsid w:val="00166F04"/>
    <w:rsid w:val="001D455E"/>
    <w:rsid w:val="002064F3"/>
    <w:rsid w:val="00232859"/>
    <w:rsid w:val="004A0FD5"/>
    <w:rsid w:val="004E7F22"/>
    <w:rsid w:val="004F5F05"/>
    <w:rsid w:val="005243E1"/>
    <w:rsid w:val="005E5A49"/>
    <w:rsid w:val="00636C31"/>
    <w:rsid w:val="00667DF2"/>
    <w:rsid w:val="00680AA5"/>
    <w:rsid w:val="007150A9"/>
    <w:rsid w:val="007901C4"/>
    <w:rsid w:val="007C4C12"/>
    <w:rsid w:val="007C5DE3"/>
    <w:rsid w:val="00834793"/>
    <w:rsid w:val="00841A7D"/>
    <w:rsid w:val="00931E73"/>
    <w:rsid w:val="009654BC"/>
    <w:rsid w:val="00A87049"/>
    <w:rsid w:val="00B3344F"/>
    <w:rsid w:val="00BB3D4B"/>
    <w:rsid w:val="00BC348C"/>
    <w:rsid w:val="00BE4937"/>
    <w:rsid w:val="00BE6DCC"/>
    <w:rsid w:val="00C538FD"/>
    <w:rsid w:val="00CA6F7D"/>
    <w:rsid w:val="00D9526A"/>
    <w:rsid w:val="00E4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C7EB"/>
  <w15:chartTrackingRefBased/>
  <w15:docId w15:val="{ACF5839D-41A4-47A7-9AEA-57E6F6E6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F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crowncookingtoo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@bluecrowncookingto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uecrowncookingtool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492</Words>
  <Characters>2700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Stewart</dc:creator>
  <cp:keywords/>
  <dc:description/>
  <cp:lastModifiedBy>Jessica Stewart</cp:lastModifiedBy>
  <cp:revision>23</cp:revision>
  <dcterms:created xsi:type="dcterms:W3CDTF">2026-02-22T13:40:00Z</dcterms:created>
  <dcterms:modified xsi:type="dcterms:W3CDTF">2026-02-22T17:29:00Z</dcterms:modified>
</cp:coreProperties>
</file>