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C77A" w14:textId="50C44071" w:rsidR="001213BA" w:rsidRPr="007D449A" w:rsidRDefault="001213BA" w:rsidP="001213BA">
      <w:pPr>
        <w:rPr>
          <w:b/>
          <w:bCs/>
        </w:rPr>
      </w:pPr>
      <w:r w:rsidRPr="007D449A">
        <w:rPr>
          <w:b/>
          <w:bCs/>
        </w:rPr>
        <w:t>For Immediate Release</w:t>
      </w:r>
    </w:p>
    <w:p w14:paraId="63E2908B" w14:textId="3C6A2DCF" w:rsidR="001213BA" w:rsidRPr="007D449A" w:rsidRDefault="001213BA" w:rsidP="001213BA">
      <w:pPr>
        <w:rPr>
          <w:sz w:val="18"/>
          <w:szCs w:val="18"/>
        </w:rPr>
      </w:pPr>
      <w:r w:rsidRPr="007D449A">
        <w:rPr>
          <w:sz w:val="18"/>
          <w:szCs w:val="18"/>
        </w:rPr>
        <w:t>Contact:</w:t>
      </w:r>
    </w:p>
    <w:p w14:paraId="649A3330" w14:textId="4FE5B67F" w:rsidR="001213BA" w:rsidRPr="00416AAE" w:rsidRDefault="003B22FB" w:rsidP="001213BA">
      <w:pPr>
        <w:rPr>
          <w:sz w:val="18"/>
          <w:szCs w:val="18"/>
        </w:rPr>
      </w:pPr>
      <w:r w:rsidRPr="00416AAE">
        <w:rPr>
          <w:sz w:val="18"/>
          <w:szCs w:val="18"/>
        </w:rPr>
        <w:t>Valeria Nieto</w:t>
      </w:r>
    </w:p>
    <w:p w14:paraId="05D00CF3" w14:textId="58A8B921" w:rsidR="001213BA" w:rsidRPr="003B22FB" w:rsidRDefault="003B22FB" w:rsidP="001213BA">
      <w:pPr>
        <w:rPr>
          <w:sz w:val="18"/>
          <w:szCs w:val="18"/>
        </w:rPr>
      </w:pPr>
      <w:r w:rsidRPr="003B22FB">
        <w:rPr>
          <w:sz w:val="18"/>
          <w:szCs w:val="18"/>
        </w:rPr>
        <w:t>Marketing Manager</w:t>
      </w:r>
    </w:p>
    <w:p w14:paraId="1DF37AD2" w14:textId="57FB21AA" w:rsidR="001213BA" w:rsidRDefault="007D449A" w:rsidP="001213BA">
      <w:pPr>
        <w:rPr>
          <w:sz w:val="18"/>
          <w:szCs w:val="18"/>
        </w:rPr>
      </w:pPr>
      <w:proofErr w:type="spellStart"/>
      <w:r w:rsidRPr="003B22FB">
        <w:rPr>
          <w:sz w:val="18"/>
          <w:szCs w:val="18"/>
        </w:rPr>
        <w:t>Distrivalto</w:t>
      </w:r>
      <w:proofErr w:type="spellEnd"/>
      <w:r w:rsidRPr="003B22FB">
        <w:rPr>
          <w:sz w:val="18"/>
          <w:szCs w:val="18"/>
        </w:rPr>
        <w:t xml:space="preserve"> USA Inc – Holstein Housew</w:t>
      </w:r>
      <w:r w:rsidR="003B22FB" w:rsidRPr="003B22FB">
        <w:rPr>
          <w:sz w:val="18"/>
          <w:szCs w:val="18"/>
        </w:rPr>
        <w:t>a</w:t>
      </w:r>
      <w:r w:rsidR="003B22FB">
        <w:rPr>
          <w:sz w:val="18"/>
          <w:szCs w:val="18"/>
        </w:rPr>
        <w:t>res</w:t>
      </w:r>
    </w:p>
    <w:p w14:paraId="470D9FA9" w14:textId="04CF21E6" w:rsidR="003B22FB" w:rsidRDefault="003B22FB" w:rsidP="001213BA">
      <w:pPr>
        <w:rPr>
          <w:sz w:val="18"/>
          <w:szCs w:val="18"/>
        </w:rPr>
      </w:pPr>
      <w:r>
        <w:rPr>
          <w:sz w:val="18"/>
          <w:szCs w:val="18"/>
        </w:rPr>
        <w:t>v.nieto@distrivalto.com</w:t>
      </w:r>
    </w:p>
    <w:p w14:paraId="15C26948" w14:textId="77777777" w:rsidR="007D449A" w:rsidRPr="003B22FB" w:rsidRDefault="007D449A" w:rsidP="001213BA"/>
    <w:p w14:paraId="20BB99DD" w14:textId="1D06E6CE" w:rsidR="001213BA" w:rsidRPr="001213BA" w:rsidRDefault="001213BA" w:rsidP="001213BA">
      <w:pPr>
        <w:rPr>
          <w:b/>
          <w:bCs/>
        </w:rPr>
      </w:pPr>
      <w:r w:rsidRPr="001213BA">
        <w:rPr>
          <w:b/>
          <w:bCs/>
        </w:rPr>
        <w:t>Introducing Holstein Housewares' Multi-</w:t>
      </w:r>
      <w:r w:rsidR="00416AAE">
        <w:rPr>
          <w:b/>
          <w:bCs/>
        </w:rPr>
        <w:t>m</w:t>
      </w:r>
      <w:r w:rsidRPr="001213BA">
        <w:rPr>
          <w:b/>
          <w:bCs/>
        </w:rPr>
        <w:t>aker</w:t>
      </w:r>
    </w:p>
    <w:p w14:paraId="589E8C4B" w14:textId="4BE53262" w:rsidR="001213BA" w:rsidRPr="001213BA" w:rsidRDefault="001213BA" w:rsidP="001213BA">
      <w:r w:rsidRPr="001213BA">
        <w:t xml:space="preserve">Holstein Housewares is proud to announce the launch of our revolutionary </w:t>
      </w:r>
      <w:proofErr w:type="gramStart"/>
      <w:r w:rsidRPr="001213BA">
        <w:t>Multi-</w:t>
      </w:r>
      <w:r w:rsidR="00416AAE">
        <w:t>m</w:t>
      </w:r>
      <w:r w:rsidRPr="001213BA">
        <w:t>aker</w:t>
      </w:r>
      <w:proofErr w:type="gramEnd"/>
      <w:r w:rsidRPr="001213BA">
        <w:t xml:space="preserve">, a game-changer in culinary convenience. Designed to simplify meal preparation without compromising on taste or quality, the </w:t>
      </w:r>
      <w:proofErr w:type="gramStart"/>
      <w:r w:rsidRPr="001213BA">
        <w:t>Multi-</w:t>
      </w:r>
      <w:r w:rsidR="00416AAE">
        <w:t>m</w:t>
      </w:r>
      <w:r w:rsidRPr="001213BA">
        <w:t>aker</w:t>
      </w:r>
      <w:proofErr w:type="gramEnd"/>
      <w:r w:rsidRPr="001213BA">
        <w:t xml:space="preserve"> offers versatility, efficiency, and ease of use like never before.</w:t>
      </w:r>
    </w:p>
    <w:p w14:paraId="1F26013B" w14:textId="77777777" w:rsidR="001213BA" w:rsidRPr="000C128D" w:rsidRDefault="001213BA" w:rsidP="005D1125">
      <w:pPr>
        <w:jc w:val="center"/>
        <w:rPr>
          <w:u w:val="single"/>
        </w:rPr>
      </w:pPr>
    </w:p>
    <w:p w14:paraId="3506969F" w14:textId="77777777" w:rsidR="005D1125" w:rsidRPr="00007114" w:rsidRDefault="000C128D" w:rsidP="00F743AF">
      <w:pPr>
        <w:pStyle w:val="ListParagraph"/>
        <w:numPr>
          <w:ilvl w:val="0"/>
          <w:numId w:val="1"/>
        </w:numPr>
        <w:rPr>
          <w:u w:val="single"/>
        </w:rPr>
      </w:pPr>
      <w:r w:rsidRPr="00007114">
        <w:rPr>
          <w:b/>
          <w:bCs/>
          <w:u w:val="single"/>
        </w:rPr>
        <w:t>Product description</w:t>
      </w:r>
      <w:r w:rsidRPr="00007114">
        <w:rPr>
          <w:u w:val="single"/>
        </w:rPr>
        <w:t xml:space="preserve"> </w:t>
      </w:r>
      <w:r w:rsidR="00F743AF" w:rsidRPr="00007114">
        <w:rPr>
          <w:u w:val="single"/>
        </w:rPr>
        <w:t xml:space="preserve"> </w:t>
      </w:r>
    </w:p>
    <w:p w14:paraId="03B608F9" w14:textId="69DA15C8" w:rsidR="005D1125" w:rsidRDefault="00F743AF" w:rsidP="005D1125">
      <w:r>
        <w:t xml:space="preserve"> </w:t>
      </w:r>
      <w:r w:rsidR="00894503">
        <w:t>Multi-</w:t>
      </w:r>
      <w:r w:rsidR="00416AAE">
        <w:t>m</w:t>
      </w:r>
      <w:r w:rsidR="00894503">
        <w:t>aker</w:t>
      </w:r>
    </w:p>
    <w:p w14:paraId="7AAACCF6" w14:textId="239AFB83" w:rsidR="005D1125" w:rsidRPr="005D1125" w:rsidRDefault="005D1125" w:rsidP="005D1125">
      <w:r w:rsidRPr="005D1125">
        <w:t xml:space="preserve">Make the most out of your meal with Holstein Housewares </w:t>
      </w:r>
      <w:r w:rsidR="00894503">
        <w:t>Multi-</w:t>
      </w:r>
      <w:r w:rsidRPr="005D1125">
        <w:t xml:space="preserve"> </w:t>
      </w:r>
      <w:r w:rsidR="00416AAE">
        <w:t>m</w:t>
      </w:r>
      <w:r w:rsidRPr="005D1125">
        <w:t>aker. Cook four fluffy omelets in just minutes by simply pouring in the egg mixture and adding your favorite toppings. Creative recipes are a quick and easy way of getting kids and adults to eat a hearty meal on-the-</w:t>
      </w:r>
      <w:proofErr w:type="gramStart"/>
      <w:r w:rsidRPr="005D1125">
        <w:t>go:</w:t>
      </w:r>
      <w:proofErr w:type="gramEnd"/>
      <w:r w:rsidRPr="005D1125">
        <w:t xml:space="preserve"> from frittatas and vegan patties to pizza pockets and apple turnovers, the choice is yours! The Holstein Housewares</w:t>
      </w:r>
      <w:r w:rsidR="00894503">
        <w:t xml:space="preserve"> Multi-maker</w:t>
      </w:r>
      <w:r w:rsidRPr="005D1125">
        <w:t xml:space="preserve"> features non-stick coating for easy cleaning, indicator lights to start cooking at optimal temperature and </w:t>
      </w:r>
      <w:proofErr w:type="gramStart"/>
      <w:r w:rsidRPr="005D1125">
        <w:t>a cool</w:t>
      </w:r>
      <w:proofErr w:type="gramEnd"/>
      <w:r w:rsidRPr="005D1125">
        <w:t>-touch housing for added safety. Let’s start the day with a full tummy!</w:t>
      </w:r>
    </w:p>
    <w:p w14:paraId="6753B73E"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Mess-free cooking:</w:t>
      </w:r>
      <w:r w:rsidRPr="005D1125">
        <w:rPr>
          <w:rFonts w:eastAsiaTheme="majorEastAsia" w:cs="Arial"/>
        </w:rPr>
        <w:t xml:space="preserve"> No more flipping mishaps or dirty frypans.</w:t>
      </w:r>
    </w:p>
    <w:p w14:paraId="1379F40A"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Versatile recipes:</w:t>
      </w:r>
      <w:r w:rsidRPr="005D1125">
        <w:rPr>
          <w:rFonts w:eastAsiaTheme="majorEastAsia" w:cs="Arial"/>
        </w:rPr>
        <w:t xml:space="preserve"> Omelets, frittatas, pizza pockets, apple turnovers and much more.</w:t>
      </w:r>
    </w:p>
    <w:p w14:paraId="2CC9F771"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Indicator lights:</w:t>
      </w:r>
      <w:r w:rsidRPr="005D1125">
        <w:rPr>
          <w:rFonts w:eastAsiaTheme="majorEastAsia" w:cs="Arial"/>
        </w:rPr>
        <w:t xml:space="preserve"> Start cooking at the optimal temperature with the preheated/ready-to-cook light.</w:t>
      </w:r>
    </w:p>
    <w:p w14:paraId="14899D82"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Non-stick coating:</w:t>
      </w:r>
      <w:r w:rsidRPr="005D1125">
        <w:rPr>
          <w:rFonts w:eastAsiaTheme="majorEastAsia" w:cs="Arial"/>
        </w:rPr>
        <w:t xml:space="preserve"> For easy cleaning.</w:t>
      </w:r>
    </w:p>
    <w:p w14:paraId="5044BB2B"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Upright design</w:t>
      </w:r>
      <w:r w:rsidRPr="005D1125">
        <w:rPr>
          <w:rFonts w:eastAsiaTheme="majorEastAsia" w:cs="Arial"/>
        </w:rPr>
        <w:t xml:space="preserve">: For convenient storage.  </w:t>
      </w:r>
    </w:p>
    <w:p w14:paraId="599B0267" w14:textId="77777777"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Make four customized portions at a time:</w:t>
      </w:r>
      <w:r w:rsidRPr="005D1125">
        <w:rPr>
          <w:rFonts w:eastAsiaTheme="majorEastAsia" w:cs="Arial"/>
        </w:rPr>
        <w:t xml:space="preserve"> To satisfy everyone’s preferences.</w:t>
      </w:r>
    </w:p>
    <w:p w14:paraId="3DB59891" w14:textId="6188404C" w:rsidR="005D1125" w:rsidRPr="005D1125" w:rsidRDefault="005D1125" w:rsidP="005D1125">
      <w:pPr>
        <w:pStyle w:val="ListParagraph"/>
        <w:numPr>
          <w:ilvl w:val="0"/>
          <w:numId w:val="2"/>
        </w:numPr>
        <w:rPr>
          <w:rFonts w:eastAsiaTheme="majorEastAsia" w:cs="Arial"/>
        </w:rPr>
      </w:pPr>
      <w:r w:rsidRPr="005D1125">
        <w:rPr>
          <w:rFonts w:eastAsiaTheme="majorEastAsia" w:cs="Arial"/>
          <w:b/>
          <w:bCs/>
        </w:rPr>
        <w:t>Anti-slip feet:</w:t>
      </w:r>
      <w:r w:rsidRPr="005D1125">
        <w:rPr>
          <w:rFonts w:eastAsiaTheme="majorEastAsia" w:cs="Arial"/>
        </w:rPr>
        <w:t xml:space="preserve"> For added safety and stability.</w:t>
      </w:r>
    </w:p>
    <w:p w14:paraId="68E662AD" w14:textId="77777777" w:rsidR="005D1125" w:rsidRDefault="005D1125" w:rsidP="005D1125"/>
    <w:p w14:paraId="3B110D42" w14:textId="7C9F8822" w:rsidR="00F743AF" w:rsidRPr="00007114" w:rsidRDefault="000C128D" w:rsidP="00F743AF">
      <w:pPr>
        <w:pStyle w:val="ListParagraph"/>
        <w:numPr>
          <w:ilvl w:val="0"/>
          <w:numId w:val="1"/>
        </w:numPr>
        <w:rPr>
          <w:b/>
          <w:bCs/>
          <w:u w:val="single"/>
        </w:rPr>
      </w:pPr>
      <w:r w:rsidRPr="00007114">
        <w:rPr>
          <w:b/>
          <w:bCs/>
          <w:u w:val="single"/>
        </w:rPr>
        <w:t xml:space="preserve">Strategic positioning of the product </w:t>
      </w:r>
    </w:p>
    <w:p w14:paraId="670E1A50" w14:textId="217B13EF" w:rsidR="000C128D" w:rsidRDefault="00F743AF" w:rsidP="005D1125">
      <w:r w:rsidRPr="00F743AF">
        <w:t xml:space="preserve">Holstein Housewares introduces a breakthrough in culinary convenience with our innovative </w:t>
      </w:r>
      <w:proofErr w:type="gramStart"/>
      <w:r w:rsidR="00894503">
        <w:t>Multi-</w:t>
      </w:r>
      <w:r w:rsidR="00416AAE">
        <w:t>m</w:t>
      </w:r>
      <w:r w:rsidR="00894503">
        <w:t>aker</w:t>
      </w:r>
      <w:proofErr w:type="gramEnd"/>
      <w:r w:rsidRPr="00F743AF">
        <w:t>. Crafted with precision and designed for simplicity, this kitchen essential revolutionizes the art of omelet making.</w:t>
      </w:r>
      <w:r>
        <w:t xml:space="preserve"> </w:t>
      </w:r>
      <w:r w:rsidR="000B64E1" w:rsidRPr="000B64E1">
        <w:t>Whether you're a seasoned chef or a novice cook, creating perfect omelets has never been easier.</w:t>
      </w:r>
    </w:p>
    <w:p w14:paraId="64769B14" w14:textId="497977C7" w:rsidR="00F743AF" w:rsidRDefault="00F743AF" w:rsidP="00F743AF">
      <w:r>
        <w:lastRenderedPageBreak/>
        <w:t>Positioned as the ultimate solution for busy individuals seeking nutritious and delicious meals without sacrificing time or quality, our omelet maker offers unparalleled versatility and ease of use. Designed to cater to the demands of modern lifestyles, our omelet maker boasts a seamless transition from fluffy omelets to golden pancakes, savory turnovers, zesty quesadillas, and beyond. Its intuitive operation ensures culinary creativity knows no bounds, catering to diverse tastes and preferences with unparalleled convenience.</w:t>
      </w:r>
    </w:p>
    <w:p w14:paraId="64297C5A" w14:textId="07154B51" w:rsidR="00F743AF" w:rsidRDefault="00F743AF" w:rsidP="00F743AF">
      <w:r>
        <w:t xml:space="preserve">Beyond its multifunctional prowess, the </w:t>
      </w:r>
      <w:proofErr w:type="gramStart"/>
      <w:r w:rsidR="00894503">
        <w:t>Multi-</w:t>
      </w:r>
      <w:r w:rsidR="00416AAE">
        <w:t>m</w:t>
      </w:r>
      <w:r w:rsidR="00894503">
        <w:t>aker</w:t>
      </w:r>
      <w:proofErr w:type="gramEnd"/>
      <w:r>
        <w:t xml:space="preserve"> epitomizes Holstein Housewares' commitment to enhancing culinary experiences. With each purchase, customers receive a complimentary cookbook </w:t>
      </w:r>
      <w:r w:rsidR="000B64E1">
        <w:t xml:space="preserve">full </w:t>
      </w:r>
      <w:r w:rsidR="005D1125">
        <w:t>of</w:t>
      </w:r>
      <w:r>
        <w:t xml:space="preserve"> mouthwatering recipes, ranging from wholesome vegetable omelets to succulent beef empanadas, irresistible pizza pockets, and decadent cakes.</w:t>
      </w:r>
    </w:p>
    <w:p w14:paraId="2A57BC9C" w14:textId="77777777" w:rsidR="00F743AF" w:rsidRDefault="00F743AF" w:rsidP="00F743AF">
      <w:r>
        <w:t>Crafted with precision and engineered for simplicity, our omelet maker delivers exceptional performance while seamlessly blending into any kitchen environment. Its non-stick cooking plates guarantee effortless food release and effortless cleanup, ensuring every meal is a joy to prepare and savor.</w:t>
      </w:r>
    </w:p>
    <w:p w14:paraId="13195619" w14:textId="5E2D2651" w:rsidR="000B64E1" w:rsidRDefault="000B64E1" w:rsidP="000B64E1">
      <w:r w:rsidRPr="000B64E1">
        <w:t>Join us in redefining the breakfast experience with Holstein Housewares'</w:t>
      </w:r>
      <w:r w:rsidR="00894503">
        <w:t xml:space="preserve"> Multi-</w:t>
      </w:r>
      <w:r w:rsidR="00416AAE">
        <w:t>m</w:t>
      </w:r>
      <w:r w:rsidR="00894503">
        <w:t>aker</w:t>
      </w:r>
      <w:r w:rsidRPr="000B64E1">
        <w:t xml:space="preserve"> – where innovation meets simplicity for a delicious start to every day.</w:t>
      </w:r>
    </w:p>
    <w:p w14:paraId="416C8CF6" w14:textId="77777777" w:rsidR="000B64E1" w:rsidRPr="00007114" w:rsidRDefault="000B64E1" w:rsidP="000B64E1">
      <w:pPr>
        <w:pStyle w:val="ListParagraph"/>
        <w:rPr>
          <w:u w:val="single"/>
        </w:rPr>
      </w:pPr>
    </w:p>
    <w:p w14:paraId="7D898D84" w14:textId="77777777" w:rsidR="005D1125" w:rsidRPr="00007114" w:rsidRDefault="000C128D" w:rsidP="000C128D">
      <w:pPr>
        <w:pStyle w:val="ListParagraph"/>
        <w:numPr>
          <w:ilvl w:val="0"/>
          <w:numId w:val="1"/>
        </w:numPr>
        <w:rPr>
          <w:b/>
          <w:bCs/>
          <w:u w:val="single"/>
        </w:rPr>
      </w:pPr>
      <w:r w:rsidRPr="00007114">
        <w:rPr>
          <w:b/>
          <w:bCs/>
          <w:u w:val="single"/>
        </w:rPr>
        <w:t xml:space="preserve">Suggested retail prices </w:t>
      </w:r>
      <w:r w:rsidR="00F743AF" w:rsidRPr="00007114">
        <w:rPr>
          <w:b/>
          <w:bCs/>
          <w:u w:val="single"/>
        </w:rPr>
        <w:t xml:space="preserve">  </w:t>
      </w:r>
    </w:p>
    <w:p w14:paraId="37C37C20" w14:textId="7C6659A2" w:rsidR="000C128D" w:rsidRDefault="00F743AF" w:rsidP="005D1125">
      <w:r>
        <w:t>$64.99 exclusively on HolsteinHousewares.com and Amazon/Wal-Mart</w:t>
      </w:r>
    </w:p>
    <w:p w14:paraId="3F7F7264" w14:textId="77777777" w:rsidR="005D1125" w:rsidRPr="00007114" w:rsidRDefault="000C128D" w:rsidP="000C128D">
      <w:pPr>
        <w:pStyle w:val="ListParagraph"/>
        <w:numPr>
          <w:ilvl w:val="0"/>
          <w:numId w:val="1"/>
        </w:numPr>
        <w:rPr>
          <w:b/>
          <w:bCs/>
          <w:u w:val="single"/>
        </w:rPr>
      </w:pPr>
      <w:r w:rsidRPr="00007114">
        <w:rPr>
          <w:b/>
          <w:bCs/>
          <w:u w:val="single"/>
        </w:rPr>
        <w:t xml:space="preserve">Expected dates of availability </w:t>
      </w:r>
    </w:p>
    <w:p w14:paraId="00BBF069" w14:textId="52244121" w:rsidR="00007114" w:rsidRPr="00696D08" w:rsidRDefault="005D1125" w:rsidP="00007114">
      <w:r>
        <w:t>I</w:t>
      </w:r>
      <w:r w:rsidR="00F743AF">
        <w:t>n stock now</w:t>
      </w:r>
      <w:r w:rsidR="00D92CBB">
        <w:t>.</w:t>
      </w:r>
      <w:r w:rsidR="00F743AF">
        <w:t xml:space="preserve"> </w:t>
      </w:r>
    </w:p>
    <w:p w14:paraId="06734FFA" w14:textId="534AB991" w:rsidR="000C128D" w:rsidRPr="00007114" w:rsidRDefault="000C128D" w:rsidP="000C128D">
      <w:pPr>
        <w:pStyle w:val="ListParagraph"/>
        <w:numPr>
          <w:ilvl w:val="0"/>
          <w:numId w:val="1"/>
        </w:numPr>
        <w:rPr>
          <w:b/>
          <w:bCs/>
          <w:u w:val="single"/>
        </w:rPr>
      </w:pPr>
      <w:r w:rsidRPr="00007114">
        <w:rPr>
          <w:b/>
          <w:bCs/>
          <w:u w:val="single"/>
        </w:rPr>
        <w:t>High resolution image link</w:t>
      </w:r>
    </w:p>
    <w:p w14:paraId="4DD5E005" w14:textId="77777777" w:rsidR="00007114" w:rsidRPr="00007114" w:rsidRDefault="00416AAE" w:rsidP="00007114">
      <w:pPr>
        <w:spacing w:after="0" w:line="240" w:lineRule="auto"/>
        <w:rPr>
          <w:rFonts w:ascii="Times New Roman" w:eastAsia="Times New Roman" w:hAnsi="Times New Roman" w:cs="Times New Roman"/>
          <w:kern w:val="0"/>
          <w:sz w:val="24"/>
          <w:szCs w:val="24"/>
          <w14:ligatures w14:val="none"/>
        </w:rPr>
      </w:pPr>
      <w:hyperlink r:id="rId5" w:history="1">
        <w:r w:rsidR="00007114" w:rsidRPr="00007114">
          <w:rPr>
            <w:rFonts w:ascii="Times New Roman" w:eastAsia="Times New Roman" w:hAnsi="Times New Roman" w:cs="Times New Roman"/>
            <w:color w:val="0000FF"/>
            <w:kern w:val="0"/>
            <w:sz w:val="24"/>
            <w:szCs w:val="24"/>
            <w:u w:val="single"/>
            <w14:ligatures w14:val="none"/>
          </w:rPr>
          <w:t>IHS - HOLSTEIN HOUSEWARES</w:t>
        </w:r>
      </w:hyperlink>
    </w:p>
    <w:p w14:paraId="306718F0" w14:textId="77777777" w:rsidR="00007114" w:rsidRPr="00007114" w:rsidRDefault="00007114" w:rsidP="00007114">
      <w:pPr>
        <w:rPr>
          <w:b/>
          <w:bCs/>
        </w:rPr>
      </w:pPr>
    </w:p>
    <w:sectPr w:rsidR="00007114" w:rsidRPr="00007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87F99"/>
    <w:multiLevelType w:val="hybridMultilevel"/>
    <w:tmpl w:val="88547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C759C"/>
    <w:multiLevelType w:val="hybridMultilevel"/>
    <w:tmpl w:val="512C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574679">
    <w:abstractNumId w:val="0"/>
  </w:num>
  <w:num w:numId="2" w16cid:durableId="1677922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8D"/>
    <w:rsid w:val="00007114"/>
    <w:rsid w:val="000B64E1"/>
    <w:rsid w:val="000C128D"/>
    <w:rsid w:val="001213BA"/>
    <w:rsid w:val="0013287E"/>
    <w:rsid w:val="001D39B8"/>
    <w:rsid w:val="003009CC"/>
    <w:rsid w:val="003B22FB"/>
    <w:rsid w:val="00416AAE"/>
    <w:rsid w:val="005D1125"/>
    <w:rsid w:val="00676612"/>
    <w:rsid w:val="00696D08"/>
    <w:rsid w:val="007D449A"/>
    <w:rsid w:val="00894503"/>
    <w:rsid w:val="00961BB8"/>
    <w:rsid w:val="00D92CBB"/>
    <w:rsid w:val="00F7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3CE1"/>
  <w15:chartTrackingRefBased/>
  <w15:docId w15:val="{046CC4E6-BCD8-409E-80A2-73E60C6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2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12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12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12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12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12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12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12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12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2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12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12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12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12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12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12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12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128D"/>
    <w:rPr>
      <w:rFonts w:eastAsiaTheme="majorEastAsia" w:cstheme="majorBidi"/>
      <w:color w:val="272727" w:themeColor="text1" w:themeTint="D8"/>
    </w:rPr>
  </w:style>
  <w:style w:type="paragraph" w:styleId="Title">
    <w:name w:val="Title"/>
    <w:basedOn w:val="Normal"/>
    <w:next w:val="Normal"/>
    <w:link w:val="TitleChar"/>
    <w:uiPriority w:val="10"/>
    <w:qFormat/>
    <w:rsid w:val="000C12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2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12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12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128D"/>
    <w:pPr>
      <w:spacing w:before="160"/>
      <w:jc w:val="center"/>
    </w:pPr>
    <w:rPr>
      <w:i/>
      <w:iCs/>
      <w:color w:val="404040" w:themeColor="text1" w:themeTint="BF"/>
    </w:rPr>
  </w:style>
  <w:style w:type="character" w:customStyle="1" w:styleId="QuoteChar">
    <w:name w:val="Quote Char"/>
    <w:basedOn w:val="DefaultParagraphFont"/>
    <w:link w:val="Quote"/>
    <w:uiPriority w:val="29"/>
    <w:rsid w:val="000C128D"/>
    <w:rPr>
      <w:i/>
      <w:iCs/>
      <w:color w:val="404040" w:themeColor="text1" w:themeTint="BF"/>
    </w:rPr>
  </w:style>
  <w:style w:type="paragraph" w:styleId="ListParagraph">
    <w:name w:val="List Paragraph"/>
    <w:basedOn w:val="Normal"/>
    <w:uiPriority w:val="34"/>
    <w:qFormat/>
    <w:rsid w:val="000C128D"/>
    <w:pPr>
      <w:ind w:left="720"/>
      <w:contextualSpacing/>
    </w:pPr>
  </w:style>
  <w:style w:type="character" w:styleId="IntenseEmphasis">
    <w:name w:val="Intense Emphasis"/>
    <w:basedOn w:val="DefaultParagraphFont"/>
    <w:uiPriority w:val="21"/>
    <w:qFormat/>
    <w:rsid w:val="000C128D"/>
    <w:rPr>
      <w:i/>
      <w:iCs/>
      <w:color w:val="0F4761" w:themeColor="accent1" w:themeShade="BF"/>
    </w:rPr>
  </w:style>
  <w:style w:type="paragraph" w:styleId="IntenseQuote">
    <w:name w:val="Intense Quote"/>
    <w:basedOn w:val="Normal"/>
    <w:next w:val="Normal"/>
    <w:link w:val="IntenseQuoteChar"/>
    <w:uiPriority w:val="30"/>
    <w:qFormat/>
    <w:rsid w:val="000C12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128D"/>
    <w:rPr>
      <w:i/>
      <w:iCs/>
      <w:color w:val="0F4761" w:themeColor="accent1" w:themeShade="BF"/>
    </w:rPr>
  </w:style>
  <w:style w:type="character" w:styleId="IntenseReference">
    <w:name w:val="Intense Reference"/>
    <w:basedOn w:val="DefaultParagraphFont"/>
    <w:uiPriority w:val="32"/>
    <w:qFormat/>
    <w:rsid w:val="000C128D"/>
    <w:rPr>
      <w:b/>
      <w:bCs/>
      <w:smallCaps/>
      <w:color w:val="0F4761" w:themeColor="accent1" w:themeShade="BF"/>
      <w:spacing w:val="5"/>
    </w:rPr>
  </w:style>
  <w:style w:type="character" w:styleId="Hyperlink">
    <w:name w:val="Hyperlink"/>
    <w:basedOn w:val="DefaultParagraphFont"/>
    <w:uiPriority w:val="99"/>
    <w:unhideWhenUsed/>
    <w:rsid w:val="00007114"/>
    <w:rPr>
      <w:color w:val="0000FF"/>
      <w:u w:val="single"/>
    </w:rPr>
  </w:style>
  <w:style w:type="character" w:styleId="UnresolvedMention">
    <w:name w:val="Unresolved Mention"/>
    <w:basedOn w:val="DefaultParagraphFont"/>
    <w:uiPriority w:val="99"/>
    <w:semiHidden/>
    <w:unhideWhenUsed/>
    <w:rsid w:val="007D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282432">
      <w:bodyDiv w:val="1"/>
      <w:marLeft w:val="0"/>
      <w:marRight w:val="0"/>
      <w:marTop w:val="0"/>
      <w:marBottom w:val="0"/>
      <w:divBdr>
        <w:top w:val="none" w:sz="0" w:space="0" w:color="auto"/>
        <w:left w:val="none" w:sz="0" w:space="0" w:color="auto"/>
        <w:bottom w:val="none" w:sz="0" w:space="0" w:color="auto"/>
        <w:right w:val="none" w:sz="0" w:space="0" w:color="auto"/>
      </w:divBdr>
    </w:div>
    <w:div w:id="12557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strivalto.sharepoint.com/:f:/s/SALESHH/ElpaXhHuT5ZAhhnkv9o4fU8BD8X-9RVSKDxPyO5U3Jl30Q?e=GFbat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Hu</dc:creator>
  <cp:keywords/>
  <dc:description/>
  <cp:lastModifiedBy>Liam Hu</cp:lastModifiedBy>
  <cp:revision>3</cp:revision>
  <cp:lastPrinted>2024-03-12T18:35:00Z</cp:lastPrinted>
  <dcterms:created xsi:type="dcterms:W3CDTF">2024-03-12T18:32:00Z</dcterms:created>
  <dcterms:modified xsi:type="dcterms:W3CDTF">2024-03-12T18:37:00Z</dcterms:modified>
</cp:coreProperties>
</file>